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A90F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257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на 2015-2019 годы»</w:t>
      </w:r>
      <w:r w:rsid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65660A" w:rsidRP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на 2015-2019 годы»</w:t>
      </w:r>
      <w:r w:rsid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Муниципальная программа 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на 2015-2019 годы»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сельсовет»;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обеспечение надлежащего содержания  зеленых насаждений; 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устойчивое функционирование линий наружного освещения посёлка;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проведена работа по предотвращению образования стихийных свалок</w:t>
      </w: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 w:hanging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Муниципальная программа состоит из 2-х-й подпрограмм: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D80E25">
        <w:rPr>
          <w:rFonts w:ascii="Times New Roman" w:eastAsia="Calibri" w:hAnsi="Times New Roman" w:cs="Times New Roman"/>
          <w:sz w:val="24"/>
          <w:szCs w:val="24"/>
        </w:rPr>
        <w:t>3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. «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 xml:space="preserve">Обеспечение качественными услугами ЖКХ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в МО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2015-2019 годы» основное мероприятие которой 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80E25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инфраструктуры муниципального образования.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Подпрограмма 3 «Обеспечение качественными услугами ЖКХ населения муниципального образования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основное мероприятие </w:t>
      </w:r>
      <w:proofErr w:type="gramStart"/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>которой</w:t>
      </w:r>
      <w:proofErr w:type="gramEnd"/>
      <w:r w:rsidR="00D80E25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65660A" w:rsidRPr="0065660A" w:rsidRDefault="0065660A" w:rsidP="00D80E25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Повышение качества предоставления услуг ЖКХ населению.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Данные мероприятия включает комплекс мероприятий по санитарно-гигиеническому обслуживанию территории МО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сельсовет», озеленению, освещению. 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 w:hanging="357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 w:hanging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Сведения о достижении значений показателей (индикаторов) муниципальной программы</w:t>
      </w:r>
    </w:p>
    <w:p w:rsidR="0065660A" w:rsidRPr="0065660A" w:rsidRDefault="0065660A" w:rsidP="00D80E25">
      <w:pPr>
        <w:spacing w:after="0" w:line="240" w:lineRule="auto"/>
        <w:ind w:left="1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60A" w:rsidRPr="0065660A" w:rsidRDefault="00D80E25" w:rsidP="00450772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</w:t>
      </w:r>
      <w:r w:rsidR="00450772">
        <w:rPr>
          <w:rFonts w:ascii="Times New Roman" w:eastAsia="Calibri" w:hAnsi="Times New Roman" w:cs="Times New Roman"/>
          <w:sz w:val="24"/>
          <w:szCs w:val="24"/>
        </w:rPr>
        <w:t xml:space="preserve">туры муниципального образования 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>выполнено на 100%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 </w:t>
      </w:r>
      <w:proofErr w:type="gramStart"/>
      <w:r w:rsidRPr="0065660A">
        <w:rPr>
          <w:rFonts w:ascii="Times New Roman" w:eastAsia="Calibri" w:hAnsi="Times New Roman" w:cs="Times New Roman"/>
          <w:sz w:val="24"/>
          <w:szCs w:val="24"/>
        </w:rPr>
        <w:t>-в</w:t>
      </w:r>
      <w:proofErr w:type="gramEnd"/>
      <w:r w:rsidRPr="0065660A">
        <w:rPr>
          <w:rFonts w:ascii="Times New Roman" w:eastAsia="Calibri" w:hAnsi="Times New Roman" w:cs="Times New Roman"/>
          <w:sz w:val="24"/>
          <w:szCs w:val="24"/>
        </w:rPr>
        <w:t>ыполнено на 100%;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благоустройство улиц </w:t>
      </w:r>
      <w:proofErr w:type="gramStart"/>
      <w:r w:rsidRPr="0065660A">
        <w:rPr>
          <w:rFonts w:ascii="Times New Roman" w:eastAsia="Calibri" w:hAnsi="Times New Roman" w:cs="Times New Roman"/>
          <w:sz w:val="24"/>
          <w:szCs w:val="24"/>
        </w:rPr>
        <w:t>-в</w:t>
      </w:r>
      <w:proofErr w:type="gramEnd"/>
      <w:r w:rsidRPr="0065660A">
        <w:rPr>
          <w:rFonts w:ascii="Times New Roman" w:eastAsia="Calibri" w:hAnsi="Times New Roman" w:cs="Times New Roman"/>
          <w:sz w:val="24"/>
          <w:szCs w:val="24"/>
        </w:rPr>
        <w:t>ыполнено на 100%;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надлежащего содержания  зеленых насаждени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выполнено на 100%;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устойчивое функционирование линий наружного освещения посёлка 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ыполнено на 100%;.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ликвидации 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стихийных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свалок-выполнено на 100%.</w:t>
      </w:r>
    </w:p>
    <w:p w:rsidR="0065660A" w:rsidRPr="0065660A" w:rsidRDefault="0065660A" w:rsidP="0065660A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5660A">
        <w:rPr>
          <w:rFonts w:ascii="Times New Roman" w:eastAsia="Calibri" w:hAnsi="Times New Roman" w:cs="Times New Roman"/>
          <w:sz w:val="24"/>
          <w:szCs w:val="24"/>
        </w:rPr>
        <w:t>.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65660A" w:rsidRPr="0065660A" w:rsidRDefault="0065660A" w:rsidP="006566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программы было запланировано </w:t>
      </w:r>
      <w:r w:rsidR="00450772">
        <w:rPr>
          <w:rFonts w:ascii="Times New Roman" w:eastAsia="Calibri" w:hAnsi="Times New Roman" w:cs="Times New Roman"/>
          <w:sz w:val="24"/>
          <w:szCs w:val="24"/>
        </w:rPr>
        <w:t>667,6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руб., израсходовано </w:t>
      </w:r>
      <w:r w:rsidR="00450772">
        <w:rPr>
          <w:rFonts w:ascii="Times New Roman" w:eastAsia="Calibri" w:hAnsi="Times New Roman" w:cs="Times New Roman"/>
          <w:sz w:val="24"/>
          <w:szCs w:val="24"/>
        </w:rPr>
        <w:t>361,4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450772">
        <w:rPr>
          <w:rFonts w:ascii="Times New Roman" w:eastAsia="Calibri" w:hAnsi="Times New Roman" w:cs="Times New Roman"/>
          <w:sz w:val="24"/>
          <w:szCs w:val="24"/>
        </w:rPr>
        <w:t>54,1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% или</w:t>
      </w:r>
      <w:proofErr w:type="gramStart"/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</w:p>
    <w:p w:rsidR="0065660A" w:rsidRPr="0065660A" w:rsidRDefault="00450772" w:rsidP="006566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инфраструктуры муниципального образования было запланировано 122,0 тыс. руб.,  израсходовано 62,5 тыс. руб.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,в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том числе за счет средств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 xml:space="preserve"> местного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бюджета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62,5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«Озеленение» было запланировано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50772">
        <w:rPr>
          <w:rFonts w:ascii="Times New Roman" w:eastAsia="Calibri" w:hAnsi="Times New Roman" w:cs="Times New Roman"/>
          <w:sz w:val="24"/>
          <w:szCs w:val="24"/>
        </w:rPr>
        <w:t>10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</w:t>
      </w:r>
      <w:r w:rsidRPr="006566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израсходовано 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0 </w:t>
      </w:r>
      <w:r w:rsidRPr="006566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тыс. рублей.</w:t>
      </w:r>
    </w:p>
    <w:p w:rsidR="0065660A" w:rsidRPr="0065660A" w:rsidRDefault="0065660A" w:rsidP="006566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«Благоустройство</w:t>
      </w: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было запланировано  </w:t>
      </w:r>
      <w:r w:rsidR="00450772">
        <w:rPr>
          <w:rFonts w:ascii="Times New Roman" w:eastAsia="Calibri" w:hAnsi="Times New Roman" w:cs="Times New Roman"/>
          <w:sz w:val="24"/>
          <w:szCs w:val="24"/>
        </w:rPr>
        <w:t>535,6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тыс. рублей, израсходовано </w:t>
      </w:r>
      <w:r w:rsidR="00450772">
        <w:rPr>
          <w:rFonts w:ascii="Times New Roman" w:eastAsia="Calibri" w:hAnsi="Times New Roman" w:cs="Times New Roman"/>
          <w:color w:val="000000"/>
          <w:sz w:val="24"/>
          <w:szCs w:val="24"/>
        </w:rPr>
        <w:t>299,0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тыс. рублей.</w:t>
      </w:r>
    </w:p>
    <w:p w:rsidR="0065660A" w:rsidRPr="0065660A" w:rsidRDefault="0065660A" w:rsidP="006566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  муниципальную программу.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В 2015 году  в муниципальную программу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2015-2019 годы»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постановлениями Администрации 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№ </w:t>
      </w:r>
      <w:r w:rsidR="00450772">
        <w:rPr>
          <w:rFonts w:ascii="Times New Roman" w:eastAsia="Calibri" w:hAnsi="Times New Roman" w:cs="Times New Roman"/>
          <w:sz w:val="24"/>
          <w:szCs w:val="24"/>
        </w:rPr>
        <w:t>263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450772">
        <w:rPr>
          <w:rFonts w:ascii="Times New Roman" w:eastAsia="Calibri" w:hAnsi="Times New Roman" w:cs="Times New Roman"/>
          <w:sz w:val="24"/>
          <w:szCs w:val="24"/>
        </w:rPr>
        <w:t>11</w:t>
      </w:r>
      <w:r w:rsidRPr="0065660A">
        <w:rPr>
          <w:rFonts w:ascii="Times New Roman" w:eastAsia="Calibri" w:hAnsi="Times New Roman" w:cs="Times New Roman"/>
          <w:sz w:val="24"/>
          <w:szCs w:val="24"/>
        </w:rPr>
        <w:t>.</w:t>
      </w:r>
      <w:r w:rsidR="00450772">
        <w:rPr>
          <w:rFonts w:ascii="Times New Roman" w:eastAsia="Calibri" w:hAnsi="Times New Roman" w:cs="Times New Roman"/>
          <w:sz w:val="24"/>
          <w:szCs w:val="24"/>
        </w:rPr>
        <w:t>11</w:t>
      </w:r>
      <w:r w:rsidRPr="0065660A">
        <w:rPr>
          <w:rFonts w:ascii="Times New Roman" w:eastAsia="Calibri" w:hAnsi="Times New Roman" w:cs="Times New Roman"/>
          <w:sz w:val="24"/>
          <w:szCs w:val="24"/>
        </w:rPr>
        <w:t>.2015 г. внесены изменения.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6.Результаты оценки эффективности реализации муниципальной программы</w:t>
      </w:r>
    </w:p>
    <w:p w:rsidR="0065660A" w:rsidRPr="0065660A" w:rsidRDefault="0065660A" w:rsidP="0065660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B73A83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54,1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B73A83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65660A" w:rsidRPr="0065660A" w:rsidRDefault="0065660A" w:rsidP="006566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реализована в 2015 году с высоким уровнем эффективности.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0FF1" w:rsidRPr="00020FF1" w:rsidRDefault="00020FF1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64D59"/>
    <w:rsid w:val="00211BDA"/>
    <w:rsid w:val="00336C2B"/>
    <w:rsid w:val="00450772"/>
    <w:rsid w:val="005D34F8"/>
    <w:rsid w:val="0065660A"/>
    <w:rsid w:val="00A90FCB"/>
    <w:rsid w:val="00A93B69"/>
    <w:rsid w:val="00AE09CF"/>
    <w:rsid w:val="00B73A83"/>
    <w:rsid w:val="00C11F8C"/>
    <w:rsid w:val="00CB6D98"/>
    <w:rsid w:val="00D22C62"/>
    <w:rsid w:val="00D80E25"/>
    <w:rsid w:val="00E365F4"/>
    <w:rsid w:val="00F04346"/>
    <w:rsid w:val="00F0561C"/>
    <w:rsid w:val="00F51F82"/>
    <w:rsid w:val="00FC1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2016-08-19T08:22:00Z</cp:lastPrinted>
  <dcterms:created xsi:type="dcterms:W3CDTF">2016-08-19T08:44:00Z</dcterms:created>
  <dcterms:modified xsi:type="dcterms:W3CDTF">2016-08-29T08:50:00Z</dcterms:modified>
</cp:coreProperties>
</file>